
<file path=[Content_Types].xml><?xml version="1.0" encoding="utf-8"?>
<Types xmlns="http://schemas.openxmlformats.org/package/2006/content-types">
  <Default Extension="png" ContentType="image/png"/>
  <Default Extension="tmp" ContentType="image/jpe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E49" w:rsidRPr="0049241F" w:rsidRDefault="008328D4">
      <w:pPr>
        <w:rPr>
          <w:rFonts w:ascii="Arial" w:hAnsi="Arial" w:cs="Arial"/>
          <w:sz w:val="28"/>
          <w:szCs w:val="28"/>
          <w:lang w:val="en"/>
        </w:rPr>
      </w:pPr>
      <w:r>
        <w:rPr>
          <w:rFonts w:ascii="Arial" w:hAnsi="Arial" w:cs="Arial"/>
          <w:sz w:val="28"/>
          <w:szCs w:val="28"/>
          <w:lang w:val="en"/>
        </w:rPr>
        <w:t xml:space="preserve">          </w:t>
      </w:r>
      <w:r w:rsidR="002F03E2" w:rsidRPr="0049241F">
        <w:rPr>
          <w:rFonts w:ascii="Arial" w:hAnsi="Arial" w:cs="Arial"/>
          <w:sz w:val="28"/>
          <w:szCs w:val="28"/>
          <w:lang w:val="en"/>
        </w:rPr>
        <w:t xml:space="preserve">Music &amp; </w:t>
      </w:r>
      <w:proofErr w:type="gramStart"/>
      <w:r w:rsidR="002F03E2" w:rsidRPr="0049241F">
        <w:rPr>
          <w:rFonts w:ascii="Arial" w:hAnsi="Arial" w:cs="Arial"/>
          <w:sz w:val="28"/>
          <w:szCs w:val="28"/>
          <w:lang w:val="en"/>
        </w:rPr>
        <w:t>Entertainment</w:t>
      </w:r>
      <w:r w:rsidR="0049241F">
        <w:rPr>
          <w:rFonts w:ascii="Arial" w:hAnsi="Arial" w:cs="Arial"/>
          <w:sz w:val="28"/>
          <w:szCs w:val="28"/>
          <w:lang w:val="en"/>
        </w:rPr>
        <w:t xml:space="preserve"> </w:t>
      </w:r>
      <w:r w:rsidR="00CE2E49">
        <w:rPr>
          <w:rFonts w:ascii="Arial" w:hAnsi="Arial" w:cs="Arial"/>
          <w:sz w:val="28"/>
          <w:szCs w:val="28"/>
          <w:lang w:val="en"/>
        </w:rPr>
        <w:t xml:space="preserve"> </w:t>
      </w:r>
      <w:r w:rsidR="002F03E2" w:rsidRPr="0049241F">
        <w:rPr>
          <w:rFonts w:ascii="Arial" w:hAnsi="Arial" w:cs="Arial"/>
          <w:sz w:val="28"/>
          <w:szCs w:val="28"/>
          <w:lang w:val="en"/>
        </w:rPr>
        <w:t>During</w:t>
      </w:r>
      <w:proofErr w:type="gramEnd"/>
      <w:r w:rsidR="0049241F">
        <w:rPr>
          <w:rFonts w:ascii="Arial" w:hAnsi="Arial" w:cs="Arial"/>
          <w:sz w:val="28"/>
          <w:szCs w:val="28"/>
          <w:lang w:val="en"/>
        </w:rPr>
        <w:t xml:space="preserve"> </w:t>
      </w:r>
      <w:r w:rsidR="00CE2E49">
        <w:rPr>
          <w:rFonts w:ascii="Arial" w:hAnsi="Arial" w:cs="Arial"/>
          <w:sz w:val="28"/>
          <w:szCs w:val="28"/>
          <w:lang w:val="en"/>
        </w:rPr>
        <w:t>T</w:t>
      </w:r>
      <w:r w:rsidR="002F03E2" w:rsidRPr="0049241F">
        <w:rPr>
          <w:rFonts w:ascii="Arial" w:hAnsi="Arial" w:cs="Arial"/>
          <w:sz w:val="28"/>
          <w:szCs w:val="28"/>
          <w:lang w:val="en"/>
        </w:rPr>
        <w:t>he Great Depression</w:t>
      </w:r>
    </w:p>
    <w:p w:rsidR="002674C7" w:rsidRPr="002674C7" w:rsidRDefault="002674C7" w:rsidP="002674C7">
      <w:pPr>
        <w:spacing w:after="0" w:line="240" w:lineRule="auto"/>
        <w:outlineLvl w:val="1"/>
        <w:rPr>
          <w:rFonts w:ascii="Arial" w:eastAsia="Times New Roman" w:hAnsi="Arial" w:cs="Arial"/>
          <w:b/>
          <w:bCs/>
          <w:sz w:val="36"/>
          <w:szCs w:val="36"/>
        </w:rPr>
      </w:pPr>
      <w:r w:rsidRPr="002674C7">
        <w:rPr>
          <w:rFonts w:ascii="Arial" w:eastAsia="Times New Roman" w:hAnsi="Arial" w:cs="Arial"/>
          <w:b/>
          <w:bCs/>
          <w:sz w:val="28"/>
          <w:szCs w:val="28"/>
        </w:rPr>
        <w:t>Introduction</w:t>
      </w:r>
      <w:r w:rsidRPr="0049241F">
        <w:rPr>
          <w:rFonts w:ascii="Arial" w:eastAsia="Times New Roman" w:hAnsi="Arial" w:cs="Arial"/>
          <w:b/>
          <w:bCs/>
          <w:sz w:val="28"/>
          <w:szCs w:val="28"/>
        </w:rPr>
        <w:t xml:space="preserve">   </w:t>
      </w:r>
      <w:r>
        <w:rPr>
          <w:rFonts w:ascii="Arial" w:eastAsia="Times New Roman" w:hAnsi="Arial" w:cs="Arial"/>
          <w:b/>
          <w:bCs/>
          <w:sz w:val="36"/>
          <w:szCs w:val="36"/>
        </w:rPr>
        <w:t xml:space="preserve">                             </w:t>
      </w:r>
      <w:r w:rsidR="0049241F">
        <w:rPr>
          <w:rFonts w:ascii="Arial" w:eastAsia="Times New Roman" w:hAnsi="Arial" w:cs="Arial"/>
          <w:b/>
          <w:bCs/>
          <w:sz w:val="36"/>
          <w:szCs w:val="36"/>
        </w:rPr>
        <w:t xml:space="preserve">      </w:t>
      </w:r>
      <w:r>
        <w:rPr>
          <w:rFonts w:ascii="Arial" w:eastAsia="Times New Roman" w:hAnsi="Arial" w:cs="Arial"/>
          <w:b/>
          <w:bCs/>
          <w:sz w:val="36"/>
          <w:szCs w:val="36"/>
        </w:rPr>
        <w:t xml:space="preserve">       </w:t>
      </w:r>
      <w:r w:rsidRPr="002674C7">
        <w:rPr>
          <w:rFonts w:ascii="Arial" w:eastAsia="Times New Roman" w:hAnsi="Arial" w:cs="Arial"/>
          <w:b/>
          <w:bCs/>
          <w:sz w:val="36"/>
          <w:szCs w:val="36"/>
        </w:rPr>
        <w:t xml:space="preserve"> </w:t>
      </w:r>
      <w:r w:rsidRPr="002674C7">
        <w:rPr>
          <w:rFonts w:ascii="Arial" w:eastAsia="Times New Roman" w:hAnsi="Arial" w:cs="Arial"/>
          <w:noProof/>
        </w:rPr>
        <w:drawing>
          <wp:inline distT="0" distB="0" distL="0" distR="0" wp14:anchorId="061ACC2D" wp14:editId="4D178A4D">
            <wp:extent cx="1809750" cy="1133475"/>
            <wp:effectExtent l="0" t="0" r="0" b="9525"/>
            <wp:docPr id="2" name="Picture 2" descr="football action from the 1929 big thursday g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ball action from the 1929 big thursday gam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0" cy="1133475"/>
                    </a:xfrm>
                    <a:prstGeom prst="rect">
                      <a:avLst/>
                    </a:prstGeom>
                    <a:noFill/>
                    <a:ln>
                      <a:noFill/>
                    </a:ln>
                  </pic:spPr>
                </pic:pic>
              </a:graphicData>
            </a:graphic>
          </wp:inline>
        </w:drawing>
      </w:r>
    </w:p>
    <w:p w:rsidR="002674C7" w:rsidRPr="002674C7" w:rsidRDefault="002674C7" w:rsidP="002674C7">
      <w:pPr>
        <w:spacing w:after="0" w:line="240" w:lineRule="auto"/>
        <w:rPr>
          <w:rFonts w:ascii="Arial" w:eastAsia="Times New Roman" w:hAnsi="Arial" w:cs="Arial"/>
          <w:sz w:val="20"/>
          <w:szCs w:val="20"/>
        </w:rPr>
      </w:pPr>
      <w:r>
        <w:rPr>
          <w:rFonts w:ascii="Arial" w:eastAsia="Times New Roman" w:hAnsi="Arial" w:cs="Arial"/>
        </w:rPr>
        <w:br/>
      </w:r>
      <w:r w:rsidRPr="0028682F">
        <w:rPr>
          <w:rFonts w:ascii="Arial" w:eastAsia="Times New Roman" w:hAnsi="Arial" w:cs="Arial"/>
          <w:sz w:val="20"/>
          <w:szCs w:val="20"/>
        </w:rPr>
        <w:t xml:space="preserve">                                                                      </w:t>
      </w:r>
      <w:r w:rsidR="00A16863">
        <w:rPr>
          <w:rFonts w:ascii="Arial" w:eastAsia="Times New Roman" w:hAnsi="Arial" w:cs="Arial"/>
          <w:sz w:val="20"/>
          <w:szCs w:val="20"/>
        </w:rPr>
        <w:t xml:space="preserve">             </w:t>
      </w:r>
      <w:r w:rsidRPr="0028682F">
        <w:rPr>
          <w:rFonts w:ascii="Arial" w:eastAsia="Times New Roman" w:hAnsi="Arial" w:cs="Arial"/>
          <w:sz w:val="20"/>
          <w:szCs w:val="20"/>
        </w:rPr>
        <w:t xml:space="preserve">   </w:t>
      </w:r>
      <w:proofErr w:type="gramStart"/>
      <w:r w:rsidRPr="0028682F">
        <w:rPr>
          <w:rFonts w:ascii="Arial" w:eastAsia="Times New Roman" w:hAnsi="Arial" w:cs="Arial"/>
          <w:sz w:val="20"/>
          <w:szCs w:val="20"/>
        </w:rPr>
        <w:t xml:space="preserve">Football action from the </w:t>
      </w:r>
      <w:r w:rsidRPr="002674C7">
        <w:rPr>
          <w:rFonts w:ascii="Arial" w:eastAsia="Times New Roman" w:hAnsi="Arial" w:cs="Arial"/>
          <w:sz w:val="20"/>
          <w:szCs w:val="20"/>
        </w:rPr>
        <w:t xml:space="preserve">1929 </w:t>
      </w:r>
      <w:r w:rsidRPr="002674C7">
        <w:rPr>
          <w:rFonts w:ascii="Arial" w:eastAsia="Times New Roman" w:hAnsi="Arial" w:cs="Arial"/>
          <w:b/>
          <w:sz w:val="20"/>
          <w:szCs w:val="20"/>
        </w:rPr>
        <w:t>Big Thursday</w:t>
      </w:r>
      <w:r w:rsidRPr="002674C7">
        <w:rPr>
          <w:rFonts w:ascii="Arial" w:eastAsia="Times New Roman" w:hAnsi="Arial" w:cs="Arial"/>
          <w:sz w:val="20"/>
          <w:szCs w:val="20"/>
        </w:rPr>
        <w:t xml:space="preserve"> game.</w:t>
      </w:r>
      <w:proofErr w:type="gramEnd"/>
      <w:r w:rsidRPr="002674C7">
        <w:rPr>
          <w:rFonts w:ascii="Arial" w:eastAsia="Times New Roman" w:hAnsi="Arial" w:cs="Arial"/>
          <w:sz w:val="20"/>
          <w:szCs w:val="20"/>
        </w:rPr>
        <w:t xml:space="preserve"> </w:t>
      </w:r>
    </w:p>
    <w:p w:rsidR="0028682F" w:rsidRDefault="0028682F" w:rsidP="002674C7">
      <w:pPr>
        <w:spacing w:after="0" w:line="240" w:lineRule="auto"/>
        <w:rPr>
          <w:rFonts w:ascii="Arial" w:eastAsia="Times New Roman" w:hAnsi="Arial" w:cs="Arial"/>
        </w:rPr>
      </w:pPr>
    </w:p>
    <w:p w:rsidR="00DD1AB6" w:rsidRDefault="002674C7" w:rsidP="00DD1AB6">
      <w:pPr>
        <w:spacing w:after="0" w:line="480" w:lineRule="auto"/>
        <w:rPr>
          <w:rFonts w:ascii="Arial" w:eastAsia="Times New Roman" w:hAnsi="Arial" w:cs="Arial"/>
        </w:rPr>
      </w:pPr>
      <w:r w:rsidRPr="002674C7">
        <w:rPr>
          <w:rFonts w:ascii="Arial" w:eastAsia="Times New Roman" w:hAnsi="Arial" w:cs="Arial"/>
        </w:rPr>
        <w:t xml:space="preserve">In October of 1929, the stock market crashed, marking the end of the Roaring Twenties and the beginning of the Great Depression. South Carolinians, preoccupied with the </w:t>
      </w:r>
      <w:r w:rsidRPr="002674C7">
        <w:rPr>
          <w:rFonts w:ascii="Arial" w:eastAsia="Times New Roman" w:hAnsi="Arial" w:cs="Arial"/>
          <w:b/>
        </w:rPr>
        <w:t>Big Thursday</w:t>
      </w:r>
      <w:r w:rsidRPr="002674C7">
        <w:rPr>
          <w:rFonts w:ascii="Arial" w:eastAsia="Times New Roman" w:hAnsi="Arial" w:cs="Arial"/>
        </w:rPr>
        <w:t xml:space="preserve"> Carolina-Clemson game and the other events of the State Fair, didn’t really notice at first. </w:t>
      </w:r>
    </w:p>
    <w:p w:rsidR="00DD1AB6" w:rsidRDefault="00DD1AB6" w:rsidP="00DD1AB6">
      <w:pPr>
        <w:spacing w:after="0" w:line="480" w:lineRule="auto"/>
        <w:rPr>
          <w:rFonts w:ascii="Arial" w:eastAsia="Times New Roman" w:hAnsi="Arial" w:cs="Arial"/>
        </w:rPr>
      </w:pPr>
      <w:r w:rsidRPr="00DD1AB6">
        <w:rPr>
          <w:rFonts w:ascii="Arial" w:eastAsia="Times New Roman" w:hAnsi="Arial" w:cs="Arial"/>
        </w:rPr>
        <w:t>The state’s two main economic resources, textiles mills and agriculture, had already been in a depressed state since around 1920</w:t>
      </w:r>
      <w:r>
        <w:rPr>
          <w:rFonts w:ascii="Arial" w:eastAsia="Times New Roman" w:hAnsi="Arial" w:cs="Arial"/>
        </w:rPr>
        <w:t xml:space="preserve"> and the hard times continued to worsen. </w:t>
      </w:r>
    </w:p>
    <w:p w:rsidR="0049241F" w:rsidRDefault="0049241F" w:rsidP="00DD1AB6">
      <w:pPr>
        <w:spacing w:after="0" w:line="480" w:lineRule="auto"/>
        <w:rPr>
          <w:rFonts w:ascii="Arial" w:eastAsia="Times New Roman" w:hAnsi="Arial" w:cs="Arial"/>
        </w:rPr>
      </w:pPr>
    </w:p>
    <w:p w:rsidR="00DD1AB6" w:rsidRDefault="0049241F" w:rsidP="00DD1AB6">
      <w:pPr>
        <w:spacing w:after="0" w:line="480" w:lineRule="auto"/>
        <w:rPr>
          <w:rFonts w:ascii="Arial" w:eastAsia="Times New Roman" w:hAnsi="Arial" w:cs="Arial"/>
        </w:rPr>
      </w:pPr>
      <w:r w:rsidRPr="0049241F">
        <w:rPr>
          <w:rFonts w:ascii="Arial" w:eastAsia="Times New Roman" w:hAnsi="Arial" w:cs="Arial"/>
        </w:rPr>
        <w:t>People who grew up during the Depression said, "No one had any money. We were all in the same boat." Neighbors helped each other through hard times, sickness, and accidents. Farm families got together with neighbors at school programs, church dinners, or dances. Children and adults found ways to have fun for free – playing board games, listening to the radio, or going to outdoor movies in town.</w:t>
      </w:r>
      <w:r w:rsidRPr="0049241F">
        <w:t xml:space="preserve"> </w:t>
      </w:r>
      <w:r>
        <w:t xml:space="preserve">  </w:t>
      </w:r>
      <w:r w:rsidRPr="0049241F">
        <w:rPr>
          <w:rFonts w:ascii="Arial" w:eastAsia="Times New Roman" w:hAnsi="Arial" w:cs="Arial"/>
        </w:rPr>
        <w:t>http://www.livinghistoryfarm.org/farminginthe30s/life_01.html</w:t>
      </w:r>
    </w:p>
    <w:p w:rsidR="00A16863" w:rsidRDefault="00A16863" w:rsidP="00DD1AB6">
      <w:pPr>
        <w:spacing w:after="0" w:line="480" w:lineRule="auto"/>
        <w:rPr>
          <w:rFonts w:ascii="Arial" w:eastAsia="Times New Roman" w:hAnsi="Arial" w:cs="Arial"/>
          <w:b/>
          <w:u w:val="single"/>
        </w:rPr>
      </w:pPr>
    </w:p>
    <w:p w:rsidR="00A16863" w:rsidRDefault="00A16863" w:rsidP="00DD1AB6">
      <w:pPr>
        <w:spacing w:after="0" w:line="480" w:lineRule="auto"/>
        <w:rPr>
          <w:rFonts w:ascii="Arial" w:eastAsia="Times New Roman" w:hAnsi="Arial" w:cs="Arial"/>
          <w:b/>
          <w:u w:val="single"/>
        </w:rPr>
      </w:pPr>
    </w:p>
    <w:p w:rsidR="00A16863" w:rsidRDefault="00A16863" w:rsidP="00DD1AB6">
      <w:pPr>
        <w:spacing w:after="0" w:line="480" w:lineRule="auto"/>
        <w:rPr>
          <w:rFonts w:ascii="Arial" w:eastAsia="Times New Roman" w:hAnsi="Arial" w:cs="Arial"/>
          <w:b/>
          <w:u w:val="single"/>
        </w:rPr>
      </w:pPr>
    </w:p>
    <w:p w:rsidR="00A16863" w:rsidRDefault="00A16863" w:rsidP="00DD1AB6">
      <w:pPr>
        <w:spacing w:after="0" w:line="480" w:lineRule="auto"/>
        <w:rPr>
          <w:rFonts w:ascii="Arial" w:eastAsia="Times New Roman" w:hAnsi="Arial" w:cs="Arial"/>
          <w:b/>
          <w:u w:val="single"/>
        </w:rPr>
      </w:pPr>
    </w:p>
    <w:p w:rsidR="00A16863" w:rsidRDefault="00A16863" w:rsidP="00DD1AB6">
      <w:pPr>
        <w:spacing w:after="0" w:line="480" w:lineRule="auto"/>
        <w:rPr>
          <w:rFonts w:ascii="Arial" w:eastAsia="Times New Roman" w:hAnsi="Arial" w:cs="Arial"/>
          <w:b/>
          <w:u w:val="single"/>
        </w:rPr>
      </w:pPr>
    </w:p>
    <w:p w:rsidR="00A16863" w:rsidRDefault="00A16863" w:rsidP="00DD1AB6">
      <w:pPr>
        <w:spacing w:after="0" w:line="480" w:lineRule="auto"/>
        <w:rPr>
          <w:rFonts w:ascii="Arial" w:eastAsia="Times New Roman" w:hAnsi="Arial" w:cs="Arial"/>
          <w:b/>
          <w:u w:val="single"/>
        </w:rPr>
      </w:pPr>
    </w:p>
    <w:p w:rsidR="00A16863" w:rsidRDefault="00A16863" w:rsidP="00DD1AB6">
      <w:pPr>
        <w:spacing w:after="0" w:line="480" w:lineRule="auto"/>
        <w:rPr>
          <w:rFonts w:ascii="Arial" w:eastAsia="Times New Roman" w:hAnsi="Arial" w:cs="Arial"/>
          <w:b/>
          <w:u w:val="single"/>
        </w:rPr>
      </w:pPr>
    </w:p>
    <w:p w:rsidR="00A16863" w:rsidRDefault="00A16863" w:rsidP="00DD1AB6">
      <w:pPr>
        <w:spacing w:after="0" w:line="480" w:lineRule="auto"/>
        <w:rPr>
          <w:rFonts w:ascii="Arial" w:eastAsia="Times New Roman" w:hAnsi="Arial" w:cs="Arial"/>
          <w:b/>
          <w:u w:val="single"/>
        </w:rPr>
      </w:pPr>
    </w:p>
    <w:p w:rsidR="00A16863" w:rsidRPr="00A16863" w:rsidRDefault="00A16863" w:rsidP="00DD1AB6">
      <w:pPr>
        <w:spacing w:after="0" w:line="480" w:lineRule="auto"/>
        <w:rPr>
          <w:rFonts w:ascii="Arial" w:eastAsia="Times New Roman" w:hAnsi="Arial" w:cs="Arial"/>
          <w:b/>
          <w:sz w:val="28"/>
          <w:szCs w:val="28"/>
          <w:u w:val="single"/>
        </w:rPr>
      </w:pPr>
      <w:r w:rsidRPr="00A16863">
        <w:rPr>
          <w:rFonts w:ascii="Arial" w:eastAsia="Times New Roman" w:hAnsi="Arial" w:cs="Arial"/>
          <w:b/>
          <w:sz w:val="28"/>
          <w:szCs w:val="28"/>
          <w:u w:val="single"/>
        </w:rPr>
        <w:lastRenderedPageBreak/>
        <w:t>MUSIC</w:t>
      </w:r>
    </w:p>
    <w:p w:rsidR="0049241F" w:rsidRPr="00A16863" w:rsidRDefault="00DD1AB6" w:rsidP="00A16863">
      <w:pPr>
        <w:spacing w:after="0" w:line="480" w:lineRule="auto"/>
        <w:rPr>
          <w:rFonts w:ascii="Arial" w:eastAsia="Times New Roman" w:hAnsi="Arial" w:cs="Arial"/>
        </w:rPr>
      </w:pPr>
      <w:r w:rsidRPr="00DD1AB6">
        <w:rPr>
          <w:rFonts w:ascii="Arial" w:eastAsia="Times New Roman" w:hAnsi="Arial" w:cs="Arial"/>
        </w:rPr>
        <w:t>Swing music had an electrifying effect on people</w:t>
      </w:r>
      <w:r w:rsidR="00A16863">
        <w:rPr>
          <w:rFonts w:ascii="Arial" w:eastAsia="Times New Roman" w:hAnsi="Arial" w:cs="Arial"/>
        </w:rPr>
        <w:t xml:space="preserve"> during the Great Depression.</w:t>
      </w:r>
      <w:r w:rsidRPr="00DD1AB6">
        <w:rPr>
          <w:rFonts w:ascii="Arial" w:eastAsia="Times New Roman" w:hAnsi="Arial" w:cs="Arial"/>
        </w:rPr>
        <w:t xml:space="preserve">  Here was a music that was just for pleasure and meant to be particularly for people who were under tremendous pressure of the Great</w:t>
      </w:r>
      <w:r>
        <w:rPr>
          <w:rFonts w:ascii="Arial" w:eastAsia="Times New Roman" w:hAnsi="Arial" w:cs="Arial"/>
        </w:rPr>
        <w:t xml:space="preserve"> Depression</w:t>
      </w:r>
      <w:r w:rsidR="002F03E2" w:rsidRPr="0049241F">
        <w:rPr>
          <w:rFonts w:ascii="Arial" w:hAnsi="Arial" w:cs="Arial"/>
          <w:lang w:val="en"/>
        </w:rPr>
        <w:t xml:space="preserve"> </w:t>
      </w:r>
      <w:hyperlink r:id="rId6" w:tooltip="Big band" w:history="1">
        <w:r w:rsidR="002F03E2" w:rsidRPr="0049241F">
          <w:rPr>
            <w:rStyle w:val="Hyperlink"/>
            <w:rFonts w:ascii="Arial" w:hAnsi="Arial" w:cs="Arial"/>
            <w:color w:val="auto"/>
            <w:lang w:val="en"/>
          </w:rPr>
          <w:t>Big band</w:t>
        </w:r>
      </w:hyperlink>
      <w:r w:rsidR="002F03E2" w:rsidRPr="0049241F">
        <w:rPr>
          <w:rFonts w:ascii="Arial" w:hAnsi="Arial" w:cs="Arial"/>
          <w:lang w:val="en"/>
        </w:rPr>
        <w:t xml:space="preserve"> and </w:t>
      </w:r>
      <w:hyperlink r:id="rId7" w:tooltip="Jazz music" w:history="1">
        <w:r w:rsidR="002F03E2" w:rsidRPr="0049241F">
          <w:rPr>
            <w:rStyle w:val="Hyperlink"/>
            <w:rFonts w:ascii="Arial" w:hAnsi="Arial" w:cs="Arial"/>
            <w:color w:val="auto"/>
            <w:lang w:val="en"/>
          </w:rPr>
          <w:t>jazz music</w:t>
        </w:r>
      </w:hyperlink>
      <w:r w:rsidR="002F03E2" w:rsidRPr="0049241F">
        <w:rPr>
          <w:rFonts w:ascii="Arial" w:hAnsi="Arial" w:cs="Arial"/>
          <w:lang w:val="en"/>
        </w:rPr>
        <w:t xml:space="preserve"> were </w:t>
      </w:r>
    </w:p>
    <w:p w:rsidR="0049241F" w:rsidRDefault="002F03E2">
      <w:pPr>
        <w:rPr>
          <w:rFonts w:ascii="Arial" w:hAnsi="Arial" w:cs="Arial"/>
          <w:lang w:val="en"/>
        </w:rPr>
      </w:pPr>
      <w:proofErr w:type="gramStart"/>
      <w:r w:rsidRPr="0049241F">
        <w:rPr>
          <w:rFonts w:ascii="Arial" w:hAnsi="Arial" w:cs="Arial"/>
          <w:lang w:val="en"/>
        </w:rPr>
        <w:t>increasingly</w:t>
      </w:r>
      <w:proofErr w:type="gramEnd"/>
      <w:r w:rsidRPr="0049241F">
        <w:rPr>
          <w:rFonts w:ascii="Arial" w:hAnsi="Arial" w:cs="Arial"/>
          <w:lang w:val="en"/>
        </w:rPr>
        <w:t xml:space="preserve"> popular. </w:t>
      </w:r>
      <w:hyperlink r:id="rId8" w:tooltip="Duke Ellington" w:history="1">
        <w:r w:rsidRPr="0049241F">
          <w:rPr>
            <w:rStyle w:val="Hyperlink"/>
            <w:rFonts w:ascii="Arial" w:hAnsi="Arial" w:cs="Arial"/>
            <w:color w:val="auto"/>
            <w:u w:val="none"/>
            <w:lang w:val="en"/>
          </w:rPr>
          <w:t>Duke Ellington</w:t>
        </w:r>
      </w:hyperlink>
      <w:r w:rsidRPr="0049241F">
        <w:rPr>
          <w:rFonts w:ascii="Arial" w:hAnsi="Arial" w:cs="Arial"/>
          <w:lang w:val="en"/>
        </w:rPr>
        <w:t xml:space="preserve"> and his big band played several types of music, from blues </w:t>
      </w:r>
    </w:p>
    <w:p w:rsidR="002F03E2" w:rsidRPr="00A16863" w:rsidRDefault="002F03E2">
      <w:pPr>
        <w:rPr>
          <w:rFonts w:ascii="Arial" w:hAnsi="Arial" w:cs="Arial"/>
          <w:lang w:val="en"/>
        </w:rPr>
      </w:pPr>
      <w:proofErr w:type="gramStart"/>
      <w:r w:rsidRPr="0049241F">
        <w:rPr>
          <w:rFonts w:ascii="Arial" w:hAnsi="Arial" w:cs="Arial"/>
          <w:lang w:val="en"/>
        </w:rPr>
        <w:t>to</w:t>
      </w:r>
      <w:proofErr w:type="gramEnd"/>
      <w:r w:rsidRPr="0049241F">
        <w:rPr>
          <w:rFonts w:ascii="Arial" w:hAnsi="Arial" w:cs="Arial"/>
          <w:lang w:val="en"/>
        </w:rPr>
        <w:t xml:space="preserve"> gospel to jazz and more. One of his most successful songs was titled </w:t>
      </w:r>
      <w:r w:rsidR="00A16863">
        <w:rPr>
          <w:rFonts w:ascii="Arial" w:hAnsi="Arial" w:cs="Arial"/>
          <w:noProof/>
        </w:rPr>
        <w:drawing>
          <wp:inline distT="0" distB="0" distL="0" distR="0" wp14:anchorId="0727620F" wp14:editId="0CE98DC1">
            <wp:extent cx="2047875" cy="16764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7875" cy="1676400"/>
                    </a:xfrm>
                    <a:prstGeom prst="rect">
                      <a:avLst/>
                    </a:prstGeom>
                    <a:noFill/>
                  </pic:spPr>
                </pic:pic>
              </a:graphicData>
            </a:graphic>
          </wp:inline>
        </w:drawing>
      </w:r>
      <w:r w:rsidR="008328D4">
        <w:rPr>
          <w:rFonts w:ascii="Arial" w:hAnsi="Arial" w:cs="Arial"/>
          <w:lang w:val="en"/>
        </w:rPr>
        <w:t xml:space="preserve">          </w:t>
      </w:r>
      <w:hyperlink r:id="rId10" w:tooltip="It Don't Mean a Thing (If It Ain't Got That Swing)" w:history="1">
        <w:r w:rsidRPr="00A16863">
          <w:rPr>
            <w:rStyle w:val="Hyperlink"/>
            <w:rFonts w:ascii="Arial" w:hAnsi="Arial" w:cs="Arial"/>
            <w:i/>
            <w:iCs/>
            <w:color w:val="auto"/>
            <w:lang w:val="en"/>
          </w:rPr>
          <w:t xml:space="preserve">It Don't Mean a Thing (If It </w:t>
        </w:r>
        <w:proofErr w:type="spellStart"/>
        <w:r w:rsidRPr="00A16863">
          <w:rPr>
            <w:rStyle w:val="Hyperlink"/>
            <w:rFonts w:ascii="Arial" w:hAnsi="Arial" w:cs="Arial"/>
            <w:i/>
            <w:iCs/>
            <w:color w:val="auto"/>
            <w:lang w:val="en"/>
          </w:rPr>
          <w:t>Ain't</w:t>
        </w:r>
        <w:proofErr w:type="spellEnd"/>
        <w:r w:rsidRPr="00A16863">
          <w:rPr>
            <w:rStyle w:val="Hyperlink"/>
            <w:rFonts w:ascii="Arial" w:hAnsi="Arial" w:cs="Arial"/>
            <w:i/>
            <w:iCs/>
            <w:color w:val="auto"/>
            <w:lang w:val="en"/>
          </w:rPr>
          <w:t xml:space="preserve"> Got That Swing)</w:t>
        </w:r>
      </w:hyperlink>
      <w:r w:rsidRPr="00A16863">
        <w:rPr>
          <w:rFonts w:ascii="Arial" w:hAnsi="Arial" w:cs="Arial"/>
          <w:lang w:val="en"/>
        </w:rPr>
        <w:t xml:space="preserve">. </w:t>
      </w:r>
    </w:p>
    <w:p w:rsidR="002F03E2" w:rsidRDefault="002F03E2">
      <w:pPr>
        <w:rPr>
          <w:rFonts w:ascii="Arial" w:hAnsi="Arial" w:cs="Arial"/>
          <w:sz w:val="24"/>
          <w:szCs w:val="24"/>
          <w:lang w:val="en"/>
        </w:rPr>
      </w:pPr>
    </w:p>
    <w:p w:rsidR="00A16863" w:rsidRPr="00A16863" w:rsidRDefault="00A16863" w:rsidP="00A16863">
      <w:pPr>
        <w:rPr>
          <w:rFonts w:ascii="Arial" w:hAnsi="Arial" w:cs="Arial"/>
          <w:b/>
          <w:sz w:val="44"/>
          <w:szCs w:val="44"/>
          <w:u w:val="single"/>
          <w:vertAlign w:val="superscript"/>
          <w:lang w:val="en"/>
        </w:rPr>
      </w:pPr>
      <w:r w:rsidRPr="00A16863">
        <w:rPr>
          <w:rFonts w:ascii="Arial" w:hAnsi="Arial" w:cs="Arial"/>
          <w:b/>
          <w:sz w:val="44"/>
          <w:szCs w:val="44"/>
          <w:u w:val="single"/>
          <w:vertAlign w:val="superscript"/>
          <w:lang w:val="en"/>
        </w:rPr>
        <w:t>DANCE</w:t>
      </w:r>
    </w:p>
    <w:p w:rsidR="00A16863" w:rsidRPr="0049241F" w:rsidRDefault="00A16863" w:rsidP="00A16863">
      <w:pPr>
        <w:rPr>
          <w:rFonts w:ascii="Arial" w:hAnsi="Arial" w:cs="Arial"/>
          <w:sz w:val="36"/>
          <w:szCs w:val="36"/>
          <w:vertAlign w:val="superscript"/>
          <w:lang w:val="en"/>
        </w:rPr>
      </w:pPr>
      <w:r w:rsidRPr="0049241F">
        <w:rPr>
          <w:rFonts w:ascii="Arial" w:hAnsi="Arial" w:cs="Arial"/>
          <w:sz w:val="36"/>
          <w:szCs w:val="36"/>
          <w:vertAlign w:val="superscript"/>
          <w:lang w:val="en"/>
        </w:rPr>
        <w:t xml:space="preserve">The Wall Street Crash of 1929 ended the Jazz Age, as The Great Depression set in.  Dancing continued, with notable inspirations on the Silver Screen.  Dance marathons, continuing from the 1920s, now became a hopeful step up for financially struggling dancers in the early 1930s.  Then by 1936 dancers were ready to cut loose again, with the new hits of the Shag, Big Apple and the late blossoming of Lindy Hop and jitterbug. </w:t>
      </w:r>
    </w:p>
    <w:p w:rsidR="00A16863" w:rsidRDefault="00A16863" w:rsidP="00A16863">
      <w:pPr>
        <w:rPr>
          <w:rFonts w:ascii="Arial" w:hAnsi="Arial" w:cs="Arial"/>
          <w:sz w:val="36"/>
          <w:szCs w:val="36"/>
          <w:vertAlign w:val="superscript"/>
          <w:lang w:val="en"/>
        </w:rPr>
      </w:pPr>
      <w:r>
        <w:rPr>
          <w:rFonts w:ascii="Arial" w:hAnsi="Arial" w:cs="Arial"/>
          <w:noProof/>
          <w:sz w:val="36"/>
          <w:szCs w:val="36"/>
          <w:vertAlign w:val="superscript"/>
        </w:rPr>
        <w:drawing>
          <wp:inline distT="0" distB="0" distL="0" distR="0" wp14:anchorId="3A9B98A6" wp14:editId="7E3BE10E">
            <wp:extent cx="1314450" cy="1371600"/>
            <wp:effectExtent l="0" t="0" r="0" b="0"/>
            <wp:docPr id="5" name="Picture 5" descr="C:\Users\Goodwill\Pictures\20s_Coup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odwill\Pictures\20s_Couple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14450" cy="1371600"/>
                    </a:xfrm>
                    <a:prstGeom prst="rect">
                      <a:avLst/>
                    </a:prstGeom>
                    <a:noFill/>
                    <a:ln>
                      <a:noFill/>
                    </a:ln>
                  </pic:spPr>
                </pic:pic>
              </a:graphicData>
            </a:graphic>
          </wp:inline>
        </w:drawing>
      </w:r>
    </w:p>
    <w:p w:rsidR="00CE2E49" w:rsidRDefault="00CE2E49" w:rsidP="002674C7">
      <w:pPr>
        <w:rPr>
          <w:rFonts w:ascii="Arial" w:hAnsi="Arial" w:cs="Arial"/>
          <w:b/>
          <w:sz w:val="44"/>
          <w:szCs w:val="44"/>
          <w:u w:val="single"/>
          <w:vertAlign w:val="superscript"/>
          <w:lang w:val="en"/>
        </w:rPr>
      </w:pPr>
    </w:p>
    <w:p w:rsidR="002674C7" w:rsidRPr="00A16863" w:rsidRDefault="002674C7" w:rsidP="002674C7">
      <w:pPr>
        <w:rPr>
          <w:rFonts w:ascii="Arial" w:hAnsi="Arial" w:cs="Arial"/>
          <w:b/>
          <w:sz w:val="44"/>
          <w:szCs w:val="44"/>
          <w:u w:val="single"/>
          <w:vertAlign w:val="superscript"/>
          <w:lang w:val="en"/>
        </w:rPr>
      </w:pPr>
      <w:r w:rsidRPr="00A16863">
        <w:rPr>
          <w:rFonts w:ascii="Arial" w:hAnsi="Arial" w:cs="Arial"/>
          <w:b/>
          <w:sz w:val="44"/>
          <w:szCs w:val="44"/>
          <w:u w:val="single"/>
          <w:vertAlign w:val="superscript"/>
          <w:lang w:val="en"/>
        </w:rPr>
        <w:t>F</w:t>
      </w:r>
      <w:r w:rsidR="0049241F" w:rsidRPr="00A16863">
        <w:rPr>
          <w:rFonts w:ascii="Arial" w:hAnsi="Arial" w:cs="Arial"/>
          <w:b/>
          <w:sz w:val="44"/>
          <w:szCs w:val="44"/>
          <w:u w:val="single"/>
          <w:vertAlign w:val="superscript"/>
          <w:lang w:val="en"/>
        </w:rPr>
        <w:t>ILMS</w:t>
      </w:r>
    </w:p>
    <w:p w:rsidR="00A16863" w:rsidRPr="00A16863" w:rsidRDefault="002674C7" w:rsidP="002674C7">
      <w:pPr>
        <w:rPr>
          <w:rFonts w:ascii="Arial" w:hAnsi="Arial" w:cs="Arial"/>
          <w:sz w:val="32"/>
          <w:szCs w:val="32"/>
          <w:vertAlign w:val="superscript"/>
          <w:lang w:val="en"/>
        </w:rPr>
      </w:pPr>
      <w:r w:rsidRPr="0049241F">
        <w:rPr>
          <w:rFonts w:ascii="Arial" w:hAnsi="Arial" w:cs="Arial"/>
          <w:sz w:val="32"/>
          <w:szCs w:val="32"/>
          <w:vertAlign w:val="superscript"/>
          <w:lang w:val="en"/>
        </w:rPr>
        <w:t xml:space="preserve">Many films still highly cherished today were created during the 1920s. During that period, Walt Disney, the pioneer animator, produced films Americans loved to see. One of his most well-known animations was the tale of the Three Little Pigs, originally produced in 1933. Another of his films during that time period was Snow White and the Seven Dwarfs. Disney’s films provided entertainment for all ages and became a part of American culture. </w:t>
      </w:r>
    </w:p>
    <w:p w:rsidR="00A16863" w:rsidRDefault="008328D4" w:rsidP="002674C7">
      <w:pPr>
        <w:rPr>
          <w:rFonts w:ascii="Arial" w:hAnsi="Arial" w:cs="Arial"/>
          <w:b/>
          <w:sz w:val="36"/>
          <w:szCs w:val="36"/>
          <w:u w:val="single"/>
          <w:vertAlign w:val="superscript"/>
          <w:lang w:val="en"/>
        </w:rPr>
      </w:pPr>
      <w:r>
        <w:rPr>
          <w:noProof/>
        </w:rPr>
        <w:drawing>
          <wp:inline distT="0" distB="0" distL="0" distR="0" wp14:anchorId="7E978CBF" wp14:editId="16FF894E">
            <wp:extent cx="1666875" cy="1419225"/>
            <wp:effectExtent l="0" t="0" r="9525" b="9525"/>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666875" cy="1419225"/>
                    </a:xfrm>
                    <a:prstGeom prst="rect">
                      <a:avLst/>
                    </a:prstGeom>
                  </pic:spPr>
                </pic:pic>
              </a:graphicData>
            </a:graphic>
          </wp:inline>
        </w:drawing>
      </w:r>
    </w:p>
    <w:p w:rsidR="00A16863" w:rsidRDefault="00A16863" w:rsidP="002674C7">
      <w:pPr>
        <w:rPr>
          <w:rFonts w:ascii="Arial" w:hAnsi="Arial" w:cs="Arial"/>
          <w:b/>
          <w:sz w:val="36"/>
          <w:szCs w:val="36"/>
          <w:u w:val="single"/>
          <w:vertAlign w:val="superscript"/>
          <w:lang w:val="en"/>
        </w:rPr>
      </w:pPr>
    </w:p>
    <w:p w:rsidR="008328D4" w:rsidRDefault="008328D4" w:rsidP="002674C7">
      <w:pPr>
        <w:rPr>
          <w:rFonts w:ascii="Arial" w:hAnsi="Arial" w:cs="Arial"/>
          <w:b/>
          <w:sz w:val="36"/>
          <w:szCs w:val="36"/>
          <w:u w:val="single"/>
          <w:vertAlign w:val="superscript"/>
          <w:lang w:val="en"/>
        </w:rPr>
      </w:pPr>
    </w:p>
    <w:p w:rsidR="008328D4" w:rsidRDefault="008328D4" w:rsidP="002674C7">
      <w:pPr>
        <w:rPr>
          <w:rFonts w:ascii="Arial" w:hAnsi="Arial" w:cs="Arial"/>
          <w:b/>
          <w:sz w:val="36"/>
          <w:szCs w:val="36"/>
          <w:u w:val="single"/>
          <w:vertAlign w:val="superscript"/>
          <w:lang w:val="en"/>
        </w:rPr>
      </w:pPr>
    </w:p>
    <w:p w:rsidR="008328D4" w:rsidRDefault="008328D4" w:rsidP="002674C7">
      <w:pPr>
        <w:rPr>
          <w:rFonts w:ascii="Arial" w:hAnsi="Arial" w:cs="Arial"/>
          <w:b/>
          <w:sz w:val="36"/>
          <w:szCs w:val="36"/>
          <w:u w:val="single"/>
          <w:vertAlign w:val="superscript"/>
          <w:lang w:val="en"/>
        </w:rPr>
      </w:pPr>
    </w:p>
    <w:p w:rsidR="008328D4" w:rsidRDefault="008328D4" w:rsidP="002674C7">
      <w:pPr>
        <w:rPr>
          <w:rFonts w:ascii="Arial" w:hAnsi="Arial" w:cs="Arial"/>
          <w:b/>
          <w:sz w:val="36"/>
          <w:szCs w:val="36"/>
          <w:u w:val="single"/>
          <w:vertAlign w:val="superscript"/>
          <w:lang w:val="en"/>
        </w:rPr>
      </w:pPr>
    </w:p>
    <w:p w:rsidR="00A16863" w:rsidRDefault="008328D4" w:rsidP="002674C7">
      <w:pPr>
        <w:rPr>
          <w:rFonts w:ascii="Arial" w:hAnsi="Arial" w:cs="Arial"/>
          <w:b/>
          <w:sz w:val="36"/>
          <w:szCs w:val="36"/>
          <w:u w:val="single"/>
          <w:vertAlign w:val="superscript"/>
          <w:lang w:val="en"/>
        </w:rPr>
      </w:pPr>
      <w:r>
        <w:rPr>
          <w:rFonts w:ascii="Georgia" w:hAnsi="Georgia"/>
          <w:noProof/>
          <w:color w:val="5E191A"/>
        </w:rPr>
        <w:drawing>
          <wp:inline distT="0" distB="0" distL="0" distR="0" wp14:anchorId="0EE18AA7" wp14:editId="7D90D805">
            <wp:extent cx="1466850" cy="1743075"/>
            <wp:effectExtent l="0" t="0" r="0" b="9525"/>
            <wp:docPr id="6" name="Picture 6" descr="http://twentyfourframes.files.wordpress.com/2011/06/grapes-of-wrath-poster.jpg?w=201&amp;h=30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wentyfourframes.files.wordpress.com/2011/06/grapes-of-wrath-poster.jpg?w=201&amp;h=300">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0" cy="1743075"/>
                    </a:xfrm>
                    <a:prstGeom prst="rect">
                      <a:avLst/>
                    </a:prstGeom>
                    <a:noFill/>
                    <a:ln>
                      <a:noFill/>
                    </a:ln>
                  </pic:spPr>
                </pic:pic>
              </a:graphicData>
            </a:graphic>
          </wp:inline>
        </w:drawing>
      </w:r>
      <w:r w:rsidRPr="008328D4">
        <w:rPr>
          <w:rFonts w:ascii="Arial" w:hAnsi="Arial" w:cs="Arial"/>
          <w:b/>
          <w:sz w:val="36"/>
          <w:szCs w:val="36"/>
          <w:u w:val="single"/>
          <w:vertAlign w:val="superscript"/>
          <w:lang w:val="en"/>
        </w:rPr>
        <w:t>A poor Midwest family is forced off of their land. They travel to California, suffering the misfortunes of the homeless in the Great Depression.</w:t>
      </w:r>
    </w:p>
    <w:p w:rsidR="00A16863" w:rsidRDefault="00A16863" w:rsidP="002674C7">
      <w:pPr>
        <w:rPr>
          <w:rFonts w:ascii="Arial" w:hAnsi="Arial" w:cs="Arial"/>
          <w:b/>
          <w:sz w:val="36"/>
          <w:szCs w:val="36"/>
          <w:u w:val="single"/>
          <w:vertAlign w:val="superscript"/>
          <w:lang w:val="en"/>
        </w:rPr>
      </w:pPr>
    </w:p>
    <w:p w:rsidR="008328D4" w:rsidRDefault="008328D4" w:rsidP="002674C7">
      <w:pPr>
        <w:rPr>
          <w:rFonts w:ascii="Arial" w:hAnsi="Arial" w:cs="Arial"/>
          <w:b/>
          <w:sz w:val="36"/>
          <w:szCs w:val="36"/>
          <w:u w:val="single"/>
          <w:vertAlign w:val="superscript"/>
          <w:lang w:val="en"/>
        </w:rPr>
      </w:pPr>
      <w:bookmarkStart w:id="0" w:name="_GoBack"/>
      <w:bookmarkEnd w:id="0"/>
    </w:p>
    <w:p w:rsidR="0049241F" w:rsidRPr="00A16863" w:rsidRDefault="0049241F" w:rsidP="002674C7">
      <w:pPr>
        <w:rPr>
          <w:rFonts w:ascii="Arial" w:hAnsi="Arial" w:cs="Arial"/>
          <w:b/>
          <w:sz w:val="40"/>
          <w:szCs w:val="40"/>
          <w:u w:val="single"/>
          <w:vertAlign w:val="superscript"/>
          <w:lang w:val="en"/>
        </w:rPr>
      </w:pPr>
      <w:r w:rsidRPr="00A16863">
        <w:rPr>
          <w:rFonts w:ascii="Arial" w:hAnsi="Arial" w:cs="Arial"/>
          <w:b/>
          <w:sz w:val="40"/>
          <w:szCs w:val="40"/>
          <w:u w:val="single"/>
          <w:vertAlign w:val="superscript"/>
          <w:lang w:val="en"/>
        </w:rPr>
        <w:t>RADIO</w:t>
      </w:r>
    </w:p>
    <w:p w:rsidR="00CE2E49" w:rsidRDefault="002674C7" w:rsidP="002674C7">
      <w:pPr>
        <w:rPr>
          <w:rFonts w:ascii="Arial" w:hAnsi="Arial" w:cs="Arial"/>
          <w:sz w:val="32"/>
          <w:szCs w:val="32"/>
          <w:vertAlign w:val="superscript"/>
          <w:lang w:val="en"/>
        </w:rPr>
      </w:pPr>
      <w:r w:rsidRPr="0049241F">
        <w:rPr>
          <w:rFonts w:ascii="Arial" w:hAnsi="Arial" w:cs="Arial"/>
          <w:sz w:val="32"/>
          <w:szCs w:val="32"/>
          <w:vertAlign w:val="superscript"/>
          <w:lang w:val="en"/>
        </w:rPr>
        <w:t>Listening to radio broadcasting became a source of nearly free entertainment for millions of Americans. The radio stations had a little bit of everything for all ages, young and old. One of the most common radio shows for young children was Little Orphan Annie.</w:t>
      </w:r>
      <w:r w:rsidR="00CE2E49">
        <w:rPr>
          <w:rFonts w:ascii="Arial" w:hAnsi="Arial" w:cs="Arial"/>
          <w:sz w:val="32"/>
          <w:szCs w:val="32"/>
          <w:vertAlign w:val="superscript"/>
          <w:lang w:val="en"/>
        </w:rPr>
        <w:t xml:space="preserve"> </w:t>
      </w:r>
      <w:r w:rsidRPr="0049241F">
        <w:rPr>
          <w:rFonts w:ascii="Arial" w:hAnsi="Arial" w:cs="Arial"/>
          <w:sz w:val="32"/>
          <w:szCs w:val="32"/>
          <w:vertAlign w:val="superscript"/>
          <w:lang w:val="en"/>
        </w:rPr>
        <w:t xml:space="preserve"> The show is about an adventurous young girl who had an equally adventurous dog named Sandy. Together, Annie and Sandy would try to solve mysteries. The show was so loved by children that they soon began to purchase small items of merchandise such as pins of Annie.]</w:t>
      </w:r>
    </w:p>
    <w:p w:rsidR="008328D4" w:rsidRDefault="008328D4" w:rsidP="002674C7">
      <w:pPr>
        <w:rPr>
          <w:rFonts w:ascii="Arial" w:hAnsi="Arial" w:cs="Arial"/>
          <w:sz w:val="32"/>
          <w:szCs w:val="32"/>
          <w:vertAlign w:val="superscript"/>
          <w:lang w:val="en"/>
        </w:rPr>
      </w:pPr>
      <w:r>
        <w:rPr>
          <w:noProof/>
        </w:rPr>
        <w:drawing>
          <wp:inline distT="0" distB="0" distL="0" distR="0" wp14:anchorId="4F0562D3" wp14:editId="1CAD1292">
            <wp:extent cx="1076325" cy="1190625"/>
            <wp:effectExtent l="0" t="0" r="9525" b="9525"/>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077865" cy="1192329"/>
                    </a:xfrm>
                    <a:prstGeom prst="rect">
                      <a:avLst/>
                    </a:prstGeom>
                  </pic:spPr>
                </pic:pic>
              </a:graphicData>
            </a:graphic>
          </wp:inline>
        </w:drawing>
      </w:r>
    </w:p>
    <w:p w:rsidR="00CE2E49" w:rsidRDefault="00CE2E49" w:rsidP="002674C7">
      <w:pPr>
        <w:rPr>
          <w:rFonts w:ascii="Arial" w:hAnsi="Arial" w:cs="Arial"/>
          <w:sz w:val="32"/>
          <w:szCs w:val="32"/>
          <w:vertAlign w:val="superscript"/>
          <w:lang w:val="en"/>
        </w:rPr>
      </w:pPr>
    </w:p>
    <w:p w:rsidR="00A16863" w:rsidRPr="008328D4" w:rsidRDefault="002674C7" w:rsidP="002674C7">
      <w:pPr>
        <w:rPr>
          <w:rFonts w:ascii="Arial" w:hAnsi="Arial" w:cs="Arial"/>
          <w:sz w:val="32"/>
          <w:szCs w:val="32"/>
          <w:vertAlign w:val="superscript"/>
          <w:lang w:val="en"/>
        </w:rPr>
      </w:pPr>
      <w:r w:rsidRPr="0049241F">
        <w:rPr>
          <w:rFonts w:ascii="Arial" w:hAnsi="Arial" w:cs="Arial"/>
          <w:sz w:val="32"/>
          <w:szCs w:val="32"/>
          <w:vertAlign w:val="superscript"/>
          <w:lang w:val="en"/>
        </w:rPr>
        <w:t xml:space="preserve"> Adults listened to newscasts, </w:t>
      </w:r>
      <w:proofErr w:type="gramStart"/>
      <w:r w:rsidRPr="0049241F">
        <w:rPr>
          <w:rFonts w:ascii="Arial" w:hAnsi="Arial" w:cs="Arial"/>
          <w:sz w:val="32"/>
          <w:szCs w:val="32"/>
          <w:vertAlign w:val="superscript"/>
          <w:lang w:val="en"/>
        </w:rPr>
        <w:t>radio theater</w:t>
      </w:r>
      <w:proofErr w:type="gramEnd"/>
      <w:r w:rsidRPr="0049241F">
        <w:rPr>
          <w:rFonts w:ascii="Arial" w:hAnsi="Arial" w:cs="Arial"/>
          <w:sz w:val="32"/>
          <w:szCs w:val="32"/>
          <w:vertAlign w:val="superscript"/>
          <w:lang w:val="en"/>
        </w:rPr>
        <w:t>, the Grand Ole Opry, so</w:t>
      </w:r>
      <w:r w:rsidR="00CE2E49">
        <w:rPr>
          <w:rFonts w:ascii="Arial" w:hAnsi="Arial" w:cs="Arial"/>
          <w:sz w:val="32"/>
          <w:szCs w:val="32"/>
          <w:vertAlign w:val="superscript"/>
          <w:lang w:val="en"/>
        </w:rPr>
        <w:t>ap operas, and sermons as well.</w:t>
      </w:r>
    </w:p>
    <w:p w:rsidR="00A16863" w:rsidRDefault="00CE2E49" w:rsidP="002674C7">
      <w:pPr>
        <w:rPr>
          <w:rFonts w:ascii="Arial" w:hAnsi="Arial" w:cs="Arial"/>
          <w:sz w:val="36"/>
          <w:szCs w:val="36"/>
          <w:vertAlign w:val="superscript"/>
          <w:lang w:val="en"/>
        </w:rPr>
      </w:pPr>
      <w:r>
        <w:rPr>
          <w:rFonts w:ascii="Arial" w:hAnsi="Arial" w:cs="Arial"/>
          <w:noProof/>
          <w:color w:val="333333"/>
        </w:rPr>
        <w:drawing>
          <wp:inline distT="0" distB="0" distL="0" distR="0" wp14:anchorId="72F0B1AA" wp14:editId="43DB1DDF">
            <wp:extent cx="1895475" cy="1390650"/>
            <wp:effectExtent l="0" t="0" r="0" b="0"/>
            <wp:docPr id="7" name="Picture 7" descr="The cast of the NBC radio show 'Oxydol's Own Ma Perkins,' sponsored by Procter &amp; Gamble, in 1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ast of the NBC radio show 'Oxydol's Own Ma Perkins,' sponsored by Procter &amp; Gamble, in 193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8518" cy="1392883"/>
                    </a:xfrm>
                    <a:prstGeom prst="rect">
                      <a:avLst/>
                    </a:prstGeom>
                    <a:noFill/>
                    <a:ln>
                      <a:noFill/>
                    </a:ln>
                  </pic:spPr>
                </pic:pic>
              </a:graphicData>
            </a:graphic>
          </wp:inline>
        </w:drawing>
      </w:r>
    </w:p>
    <w:p w:rsidR="00A16863" w:rsidRDefault="00CE2E49" w:rsidP="002674C7">
      <w:pPr>
        <w:rPr>
          <w:rFonts w:ascii="Arial" w:hAnsi="Arial" w:cs="Arial"/>
          <w:sz w:val="36"/>
          <w:szCs w:val="36"/>
          <w:vertAlign w:val="superscript"/>
          <w:lang w:val="en"/>
        </w:rPr>
      </w:pPr>
      <w:r w:rsidRPr="00CE2E49">
        <w:rPr>
          <w:rFonts w:ascii="Arial" w:hAnsi="Arial" w:cs="Arial"/>
          <w:sz w:val="36"/>
          <w:szCs w:val="36"/>
          <w:vertAlign w:val="superscript"/>
          <w:lang w:val="en"/>
        </w:rPr>
        <w:t xml:space="preserve">The cast of the NBC radio show </w:t>
      </w:r>
      <w:proofErr w:type="spellStart"/>
      <w:r w:rsidRPr="00CE2E49">
        <w:rPr>
          <w:rFonts w:ascii="Arial" w:hAnsi="Arial" w:cs="Arial"/>
          <w:sz w:val="36"/>
          <w:szCs w:val="36"/>
          <w:vertAlign w:val="superscript"/>
          <w:lang w:val="en"/>
        </w:rPr>
        <w:t>Oxydol's</w:t>
      </w:r>
      <w:proofErr w:type="spellEnd"/>
      <w:r w:rsidRPr="00CE2E49">
        <w:rPr>
          <w:rFonts w:ascii="Arial" w:hAnsi="Arial" w:cs="Arial"/>
          <w:sz w:val="36"/>
          <w:szCs w:val="36"/>
          <w:vertAlign w:val="superscript"/>
          <w:lang w:val="en"/>
        </w:rPr>
        <w:t xml:space="preserve"> Own Ma Perkins in 1933. Ma Perkins was the first daytime radio serial sponsored by the Procter &amp; Gamble Co.</w:t>
      </w:r>
    </w:p>
    <w:p w:rsidR="00A16863" w:rsidRDefault="00A16863" w:rsidP="002674C7">
      <w:pPr>
        <w:rPr>
          <w:rFonts w:ascii="Arial" w:hAnsi="Arial" w:cs="Arial"/>
          <w:sz w:val="36"/>
          <w:szCs w:val="36"/>
          <w:vertAlign w:val="superscript"/>
          <w:lang w:val="en"/>
        </w:rPr>
      </w:pPr>
    </w:p>
    <w:p w:rsidR="00A16863" w:rsidRDefault="00A16863" w:rsidP="002674C7">
      <w:pPr>
        <w:rPr>
          <w:rFonts w:ascii="Arial" w:hAnsi="Arial" w:cs="Arial"/>
          <w:sz w:val="36"/>
          <w:szCs w:val="36"/>
          <w:vertAlign w:val="superscript"/>
          <w:lang w:val="en"/>
        </w:rPr>
      </w:pPr>
    </w:p>
    <w:sectPr w:rsidR="00A168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3E2"/>
    <w:rsid w:val="002674C7"/>
    <w:rsid w:val="0028682F"/>
    <w:rsid w:val="002F03E2"/>
    <w:rsid w:val="0049241F"/>
    <w:rsid w:val="006347E3"/>
    <w:rsid w:val="007E2716"/>
    <w:rsid w:val="008328D4"/>
    <w:rsid w:val="00A16863"/>
    <w:rsid w:val="00CE2E49"/>
    <w:rsid w:val="00DD1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03E2"/>
    <w:rPr>
      <w:color w:val="0000FF"/>
      <w:u w:val="single"/>
    </w:rPr>
  </w:style>
  <w:style w:type="paragraph" w:styleId="BalloonText">
    <w:name w:val="Balloon Text"/>
    <w:basedOn w:val="Normal"/>
    <w:link w:val="BalloonTextChar"/>
    <w:uiPriority w:val="99"/>
    <w:semiHidden/>
    <w:unhideWhenUsed/>
    <w:rsid w:val="002F0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3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03E2"/>
    <w:rPr>
      <w:color w:val="0000FF"/>
      <w:u w:val="single"/>
    </w:rPr>
  </w:style>
  <w:style w:type="paragraph" w:styleId="BalloonText">
    <w:name w:val="Balloon Text"/>
    <w:basedOn w:val="Normal"/>
    <w:link w:val="BalloonTextChar"/>
    <w:uiPriority w:val="99"/>
    <w:semiHidden/>
    <w:unhideWhenUsed/>
    <w:rsid w:val="002F0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3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746042">
      <w:bodyDiv w:val="1"/>
      <w:marLeft w:val="0"/>
      <w:marRight w:val="0"/>
      <w:marTop w:val="0"/>
      <w:marBottom w:val="0"/>
      <w:divBdr>
        <w:top w:val="none" w:sz="0" w:space="0" w:color="auto"/>
        <w:left w:val="none" w:sz="0" w:space="0" w:color="auto"/>
        <w:bottom w:val="none" w:sz="0" w:space="0" w:color="auto"/>
        <w:right w:val="none" w:sz="0" w:space="0" w:color="auto"/>
      </w:divBdr>
      <w:divsChild>
        <w:div w:id="1725714259">
          <w:marLeft w:val="0"/>
          <w:marRight w:val="0"/>
          <w:marTop w:val="0"/>
          <w:marBottom w:val="0"/>
          <w:divBdr>
            <w:top w:val="none" w:sz="0" w:space="0" w:color="auto"/>
            <w:left w:val="none" w:sz="0" w:space="0" w:color="auto"/>
            <w:bottom w:val="none" w:sz="0" w:space="0" w:color="auto"/>
            <w:right w:val="none" w:sz="0" w:space="0" w:color="auto"/>
          </w:divBdr>
          <w:divsChild>
            <w:div w:id="2132018536">
              <w:marLeft w:val="0"/>
              <w:marRight w:val="0"/>
              <w:marTop w:val="0"/>
              <w:marBottom w:val="0"/>
              <w:divBdr>
                <w:top w:val="none" w:sz="0" w:space="0" w:color="auto"/>
                <w:left w:val="none" w:sz="0" w:space="0" w:color="auto"/>
                <w:bottom w:val="none" w:sz="0" w:space="0" w:color="auto"/>
                <w:right w:val="none" w:sz="0" w:space="0" w:color="auto"/>
              </w:divBdr>
              <w:divsChild>
                <w:div w:id="130947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uke_Ellington" TargetMode="External"/><Relationship Id="rId13" Type="http://schemas.openxmlformats.org/officeDocument/2006/relationships/hyperlink" Target="http://twentyfourframes.files.wordpress.com/2011/06/grapes-of-wrath-poster.jp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wikipedia.org/wiki/Jazz_music" TargetMode="External"/><Relationship Id="rId12" Type="http://schemas.openxmlformats.org/officeDocument/2006/relationships/image" Target="media/image4.tmp"/><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7.jpeg"/><Relationship Id="rId1" Type="http://schemas.openxmlformats.org/officeDocument/2006/relationships/styles" Target="styles.xml"/><Relationship Id="rId6" Type="http://schemas.openxmlformats.org/officeDocument/2006/relationships/hyperlink" Target="http://en.wikipedia.org/wiki/Big_band" TargetMode="External"/><Relationship Id="rId11" Type="http://schemas.openxmlformats.org/officeDocument/2006/relationships/image" Target="media/image3.jpeg"/><Relationship Id="rId5" Type="http://schemas.openxmlformats.org/officeDocument/2006/relationships/image" Target="media/image1.jpeg"/><Relationship Id="rId15" Type="http://schemas.openxmlformats.org/officeDocument/2006/relationships/image" Target="media/image6.tmp"/><Relationship Id="rId10" Type="http://schemas.openxmlformats.org/officeDocument/2006/relationships/hyperlink" Target="http://en.wikipedia.org/wiki/It_Don%27t_Mean_a_Thing_(If_It_Ain%27t_Got_That_Swi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4</Pages>
  <Words>578</Words>
  <Characters>3296</Characters>
  <Application>Microsoft Office Word</Application>
  <DocSecurity>0</DocSecurity>
  <Lines>27</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Introduction                                              /</vt:lpstr>
    </vt:vector>
  </TitlesOfParts>
  <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Goodwill</dc:creator>
  <cp:lastModifiedBy>Goodwill</cp:lastModifiedBy>
  <cp:revision>1</cp:revision>
  <dcterms:created xsi:type="dcterms:W3CDTF">2012-10-25T17:44:00Z</dcterms:created>
  <dcterms:modified xsi:type="dcterms:W3CDTF">2012-10-25T20:06:00Z</dcterms:modified>
</cp:coreProperties>
</file>